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F52D4" w14:paraId="4ACA50AA" w14:textId="77777777" w:rsidTr="00C13591">
        <w:tc>
          <w:tcPr>
            <w:tcW w:w="9072" w:type="dxa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0"/>
              <w:gridCol w:w="4099"/>
              <w:gridCol w:w="4257"/>
            </w:tblGrid>
            <w:tr w:rsidR="008F52D4" w14:paraId="4E9D1173" w14:textId="77777777" w:rsidTr="00C37F2C">
              <w:trPr>
                <w:cantSplit/>
                <w:trHeight w:val="1474"/>
              </w:trPr>
              <w:tc>
                <w:tcPr>
                  <w:tcW w:w="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textDirection w:val="btLr"/>
                  <w:vAlign w:val="center"/>
                  <w:hideMark/>
                </w:tcPr>
                <w:p w14:paraId="1942274E" w14:textId="77777777" w:rsidR="008F52D4" w:rsidRDefault="008F52D4">
                  <w:pPr>
                    <w:pStyle w:val="AralkYok"/>
                    <w:spacing w:line="256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BAŞVURANIN BİLGİLERİ</w:t>
                  </w:r>
                </w:p>
              </w:tc>
              <w:tc>
                <w:tcPr>
                  <w:tcW w:w="2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AA2AC" w14:textId="77777777" w:rsidR="008F52D4" w:rsidRDefault="008F52D4">
                  <w:pPr>
                    <w:pStyle w:val="GurupBasligi"/>
                    <w:snapToGrid w:val="0"/>
                    <w:spacing w:before="0" w:after="60" w:line="256" w:lineRule="auto"/>
                    <w:jc w:val="left"/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  <w:t>Ad:</w:t>
                  </w:r>
                </w:p>
                <w:p w14:paraId="596F67F7" w14:textId="77777777" w:rsidR="008F52D4" w:rsidRDefault="008F52D4">
                  <w:pPr>
                    <w:pStyle w:val="GurupBasligi"/>
                    <w:snapToGrid w:val="0"/>
                    <w:spacing w:before="0" w:after="60" w:line="256" w:lineRule="auto"/>
                    <w:jc w:val="left"/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  <w:t>Soyad:</w:t>
                  </w:r>
                </w:p>
                <w:p w14:paraId="21F45383" w14:textId="77777777" w:rsidR="008F52D4" w:rsidRDefault="008F52D4">
                  <w:pPr>
                    <w:pStyle w:val="GurupBasligi"/>
                    <w:snapToGrid w:val="0"/>
                    <w:spacing w:before="0" w:after="60" w:line="256" w:lineRule="auto"/>
                    <w:jc w:val="left"/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</w:pPr>
                </w:p>
                <w:p w14:paraId="353487D5" w14:textId="77777777" w:rsidR="008F52D4" w:rsidRDefault="008F52D4">
                  <w:pPr>
                    <w:pStyle w:val="GurupBasligi"/>
                    <w:snapToGrid w:val="0"/>
                    <w:spacing w:before="0" w:after="60" w:line="256" w:lineRule="auto"/>
                    <w:jc w:val="left"/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  <w:t xml:space="preserve">Kurum/Üniversite-Bölüm: </w:t>
                  </w:r>
                </w:p>
                <w:p w14:paraId="3B4BB58B" w14:textId="77777777" w:rsidR="008F52D4" w:rsidRDefault="008F52D4">
                  <w:pPr>
                    <w:pStyle w:val="GurupBasligi"/>
                    <w:snapToGrid w:val="0"/>
                    <w:spacing w:before="0" w:after="60" w:line="256" w:lineRule="auto"/>
                    <w:jc w:val="left"/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</w:pPr>
                </w:p>
                <w:p w14:paraId="6280740E" w14:textId="77777777" w:rsidR="008F52D4" w:rsidRDefault="008F52D4">
                  <w:pPr>
                    <w:pStyle w:val="GurupBasligi"/>
                    <w:snapToGrid w:val="0"/>
                    <w:spacing w:before="0" w:after="60" w:line="256" w:lineRule="auto"/>
                    <w:jc w:val="left"/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  <w:t>Tel:</w:t>
                  </w:r>
                </w:p>
                <w:p w14:paraId="74F11FC3" w14:textId="77777777" w:rsidR="008F52D4" w:rsidRDefault="008F52D4">
                  <w:pPr>
                    <w:pStyle w:val="GurupBasligi"/>
                    <w:snapToGrid w:val="0"/>
                    <w:spacing w:before="0" w:after="60" w:line="256" w:lineRule="auto"/>
                    <w:jc w:val="left"/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  <w:t>e-Posta:</w:t>
                  </w:r>
                </w:p>
              </w:tc>
              <w:tc>
                <w:tcPr>
                  <w:tcW w:w="2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C8482" w14:textId="77777777" w:rsidR="008F52D4" w:rsidRDefault="008F52D4">
                  <w:pPr>
                    <w:pStyle w:val="GurupBasligi"/>
                    <w:snapToGrid w:val="0"/>
                    <w:spacing w:before="0" w:after="0" w:line="256" w:lineRule="auto"/>
                    <w:jc w:val="left"/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  <w:t>Adres:</w:t>
                  </w:r>
                </w:p>
                <w:p w14:paraId="3554550E" w14:textId="77777777" w:rsidR="008F52D4" w:rsidRDefault="008F52D4">
                  <w:pPr>
                    <w:tabs>
                      <w:tab w:val="left" w:pos="1477"/>
                    </w:tabs>
                    <w:rPr>
                      <w:rFonts w:ascii="Calibri" w:hAnsi="Calibri" w:cs="Calibri"/>
                      <w:sz w:val="20"/>
                      <w:szCs w:val="20"/>
                      <w:lang w:eastAsia="tr-TR"/>
                    </w:rPr>
                  </w:pPr>
                </w:p>
                <w:p w14:paraId="7F4FCE27" w14:textId="77777777" w:rsidR="00477FFD" w:rsidRDefault="00477FFD">
                  <w:pPr>
                    <w:tabs>
                      <w:tab w:val="left" w:pos="1477"/>
                    </w:tabs>
                    <w:rPr>
                      <w:rFonts w:ascii="Calibri" w:hAnsi="Calibri" w:cs="Calibri"/>
                      <w:sz w:val="20"/>
                      <w:szCs w:val="20"/>
                      <w:lang w:eastAsia="tr-TR"/>
                    </w:rPr>
                  </w:pPr>
                </w:p>
                <w:p w14:paraId="33A4A6BB" w14:textId="77777777" w:rsidR="00477FFD" w:rsidRDefault="00477FFD">
                  <w:pPr>
                    <w:tabs>
                      <w:tab w:val="left" w:pos="1477"/>
                    </w:tabs>
                    <w:rPr>
                      <w:rFonts w:ascii="Calibri" w:hAnsi="Calibri" w:cs="Calibri"/>
                      <w:sz w:val="20"/>
                      <w:szCs w:val="20"/>
                      <w:lang w:eastAsia="tr-TR"/>
                    </w:rPr>
                  </w:pPr>
                  <w:r w:rsidRPr="00CA0E53">
                    <w:rPr>
                      <w:rFonts w:ascii="Calibri" w:hAnsi="Calibri" w:cs="Calibri"/>
                      <w:b/>
                      <w:sz w:val="20"/>
                      <w:szCs w:val="20"/>
                      <w:lang w:eastAsia="tr-TR"/>
                    </w:rPr>
                    <w:t>Fatura Bilgileri:</w:t>
                  </w:r>
                </w:p>
              </w:tc>
            </w:tr>
          </w:tbl>
          <w:p w14:paraId="7AB3477C" w14:textId="77777777" w:rsidR="008F52D4" w:rsidRDefault="008F52D4"/>
        </w:tc>
      </w:tr>
      <w:tr w:rsidR="00FE2A10" w14:paraId="6E5635BC" w14:textId="77777777" w:rsidTr="00C13591">
        <w:tc>
          <w:tcPr>
            <w:tcW w:w="9072" w:type="dxa"/>
          </w:tcPr>
          <w:p w14:paraId="4E8563E5" w14:textId="77777777" w:rsidR="00FE2A10" w:rsidRDefault="00FE2A10">
            <w:pPr>
              <w:pStyle w:val="AralkYok"/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F52D4" w14:paraId="588709D1" w14:textId="77777777" w:rsidTr="00C13591">
        <w:tc>
          <w:tcPr>
            <w:tcW w:w="9072" w:type="dxa"/>
            <w:hideMark/>
          </w:tcPr>
          <w:tbl>
            <w:tblPr>
              <w:tblpPr w:leftFromText="141" w:rightFromText="141" w:bottomFromText="160" w:vertAnchor="text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7"/>
              <w:gridCol w:w="8359"/>
            </w:tblGrid>
            <w:tr w:rsidR="008F52D4" w14:paraId="64784558" w14:textId="77777777" w:rsidTr="001A66C7">
              <w:trPr>
                <w:cantSplit/>
                <w:trHeight w:val="1977"/>
              </w:trPr>
              <w:tc>
                <w:tcPr>
                  <w:tcW w:w="27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textDirection w:val="btLr"/>
                  <w:vAlign w:val="center"/>
                  <w:hideMark/>
                </w:tcPr>
                <w:p w14:paraId="7C585C90" w14:textId="77777777" w:rsidR="008F52D4" w:rsidRDefault="008F52D4" w:rsidP="008F52D4">
                  <w:pPr>
                    <w:widowControl w:val="0"/>
                    <w:suppressAutoHyphens/>
                    <w:snapToGrid w:val="0"/>
                    <w:spacing w:after="0" w:line="254" w:lineRule="auto"/>
                    <w:jc w:val="center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  <w:r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  <w:t>ANALİZ BİLGİLERİ</w:t>
                  </w:r>
                </w:p>
              </w:tc>
              <w:tc>
                <w:tcPr>
                  <w:tcW w:w="472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E3F679" w14:textId="77777777" w:rsidR="008F52D4" w:rsidRDefault="008F52D4" w:rsidP="005031DC">
                  <w:pPr>
                    <w:pStyle w:val="AralkYok"/>
                    <w:spacing w:line="256" w:lineRule="auto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  <w:r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  <w:t>İstenilen Analiz:</w:t>
                  </w:r>
                </w:p>
                <w:p w14:paraId="18736B08" w14:textId="77777777" w:rsidR="00C13591" w:rsidRDefault="00C13591" w:rsidP="005031DC">
                  <w:pPr>
                    <w:pStyle w:val="AralkYok"/>
                    <w:spacing w:line="256" w:lineRule="auto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</w:p>
                <w:p w14:paraId="1EDDDB0A" w14:textId="77777777" w:rsidR="008F52D4" w:rsidRPr="00FE3B25" w:rsidRDefault="008F52D4" w:rsidP="008F52D4">
                  <w:pPr>
                    <w:pStyle w:val="AralkYok"/>
                    <w:spacing w:line="256" w:lineRule="auto"/>
                    <w:rPr>
                      <w:rFonts w:eastAsia="Bitstream Vera Sans" w:cs="Calibri"/>
                      <w:b/>
                      <w:sz w:val="20"/>
                      <w:szCs w:val="18"/>
                    </w:rPr>
                  </w:pPr>
                  <w:r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  <w:t xml:space="preserve">               </w:t>
                  </w:r>
                  <w:r w:rsidRPr="00FE3B25">
                    <w:rPr>
                      <w:rFonts w:eastAsia="Bitstream Vera Sans" w:cs="Calibri"/>
                      <w:b/>
                      <w:sz w:val="20"/>
                      <w:szCs w:val="18"/>
                    </w:rPr>
                    <w:t xml:space="preserve">Zeta Potansiyeli Ölçümü </w:t>
                  </w:r>
                  <w:sdt>
                    <w:sdtPr>
                      <w:rPr>
                        <w:rFonts w:eastAsia="Bitstream Vera Sans" w:cstheme="minorHAnsi"/>
                        <w:sz w:val="18"/>
                        <w:szCs w:val="18"/>
                        <w:lang w:eastAsia="tr-TR"/>
                      </w:rPr>
                      <w:id w:val="6054624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E3B25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Pr="00FE3B25">
                    <w:rPr>
                      <w:rFonts w:eastAsia="Bitstream Vera Sans" w:cstheme="minorHAnsi"/>
                      <w:sz w:val="18"/>
                      <w:szCs w:val="18"/>
                      <w:lang w:eastAsia="tr-TR"/>
                    </w:rPr>
                    <w:t xml:space="preserve">   </w:t>
                  </w:r>
                  <w:r w:rsidRPr="00FE3B25">
                    <w:rPr>
                      <w:rFonts w:eastAsia="Bitstream Vera Sans" w:cstheme="minorHAnsi"/>
                      <w:b/>
                      <w:sz w:val="20"/>
                      <w:szCs w:val="18"/>
                      <w:lang w:eastAsia="tr-TR"/>
                    </w:rPr>
                    <w:t>Partikül Boyut Analizi</w:t>
                  </w:r>
                  <w:r w:rsidRPr="00FE3B25">
                    <w:rPr>
                      <w:rFonts w:eastAsia="Bitstream Vera Sans" w:cstheme="minorHAnsi"/>
                      <w:sz w:val="20"/>
                      <w:szCs w:val="18"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eastAsia="Bitstream Vera Sans" w:cstheme="minorHAnsi"/>
                        <w:sz w:val="18"/>
                        <w:szCs w:val="18"/>
                        <w:lang w:eastAsia="tr-TR"/>
                      </w:rPr>
                      <w:id w:val="-864590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E3B25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="00FE3B25" w:rsidRPr="00FE3B25">
                    <w:rPr>
                      <w:rFonts w:eastAsia="Bitstream Vera Sans" w:cstheme="minorHAnsi"/>
                      <w:sz w:val="18"/>
                      <w:szCs w:val="18"/>
                      <w:lang w:eastAsia="tr-TR"/>
                    </w:rPr>
                    <w:t xml:space="preserve">   </w:t>
                  </w:r>
                  <w:r w:rsidR="00FE3B25" w:rsidRPr="00FE3B25">
                    <w:rPr>
                      <w:rFonts w:eastAsia="Bitstream Vera Sans" w:cstheme="minorHAnsi"/>
                      <w:b/>
                      <w:sz w:val="20"/>
                      <w:szCs w:val="18"/>
                      <w:lang w:eastAsia="tr-TR"/>
                    </w:rPr>
                    <w:t>İzoelektrik Nokta Tayini</w:t>
                  </w:r>
                  <w:r w:rsidR="00FE3B25" w:rsidRPr="00FE3B25">
                    <w:rPr>
                      <w:rFonts w:eastAsia="Bitstream Vera Sans" w:cstheme="minorHAnsi"/>
                      <w:sz w:val="20"/>
                      <w:szCs w:val="18"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eastAsia="Bitstream Vera Sans" w:cstheme="minorHAnsi"/>
                        <w:sz w:val="18"/>
                        <w:szCs w:val="18"/>
                        <w:lang w:eastAsia="tr-TR"/>
                      </w:rPr>
                      <w:id w:val="1417594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E3B25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</w:p>
                <w:p w14:paraId="4028CCE6" w14:textId="77777777" w:rsidR="008F52D4" w:rsidRDefault="008F52D4" w:rsidP="005031DC">
                  <w:pPr>
                    <w:pStyle w:val="AralkYok"/>
                    <w:spacing w:line="256" w:lineRule="auto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</w:p>
                <w:p w14:paraId="78496B38" w14:textId="77777777" w:rsidR="00FE3B25" w:rsidRDefault="00FE3B25" w:rsidP="005031DC">
                  <w:pPr>
                    <w:pStyle w:val="AralkYok"/>
                    <w:spacing w:line="256" w:lineRule="auto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  <w:r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  <w:t>İzoelektrik Nokta Tayini İçin İstenilen pH Aralığı :</w:t>
                  </w:r>
                </w:p>
                <w:p w14:paraId="33A3311D" w14:textId="77777777" w:rsidR="00FE3B25" w:rsidRDefault="00FE3B25" w:rsidP="005031DC">
                  <w:pPr>
                    <w:pStyle w:val="AralkYok"/>
                    <w:spacing w:line="256" w:lineRule="auto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</w:p>
                <w:p w14:paraId="16A0036C" w14:textId="77777777" w:rsidR="00FE3B25" w:rsidRDefault="00FE3B25" w:rsidP="005031DC">
                  <w:pPr>
                    <w:pStyle w:val="AralkYok"/>
                    <w:spacing w:line="256" w:lineRule="auto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  <w:r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  <w:t>İzoelektrik Nokta Tayini pH Değerleri (Max 6 Nokta) :</w:t>
                  </w:r>
                </w:p>
                <w:p w14:paraId="13B01091" w14:textId="77777777" w:rsidR="00FE3B25" w:rsidRDefault="00FE3B25" w:rsidP="005031DC">
                  <w:pPr>
                    <w:pStyle w:val="AralkYok"/>
                    <w:spacing w:line="256" w:lineRule="auto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</w:p>
              </w:tc>
            </w:tr>
            <w:tr w:rsidR="008F52D4" w14:paraId="07D7FDE8" w14:textId="77777777" w:rsidTr="00C37F2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7509236C" w14:textId="77777777" w:rsidR="008F52D4" w:rsidRDefault="008F52D4">
                  <w:pPr>
                    <w:spacing w:after="0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4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7AA0D9FF" w14:textId="77777777" w:rsidR="008F52D4" w:rsidRPr="00C37F2C" w:rsidRDefault="00FE3B25">
                  <w:pPr>
                    <w:pStyle w:val="AralkYok"/>
                    <w:spacing w:line="256" w:lineRule="auto"/>
                    <w:jc w:val="center"/>
                    <w:rPr>
                      <w:rFonts w:ascii="Calibri" w:hAnsi="Calibri" w:cs="Calibri"/>
                      <w:b/>
                      <w:sz w:val="20"/>
                    </w:rPr>
                  </w:pPr>
                  <w:r w:rsidRPr="00C37F2C"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  <w:t>Analizi yap</w:t>
                  </w:r>
                  <w:r w:rsidR="00C37F2C"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  <w:t>ılacak olan numunelerle alakalı</w:t>
                  </w:r>
                  <w:r w:rsidR="00C37F2C" w:rsidRPr="00C37F2C"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  <w:t xml:space="preserve"> </w:t>
                  </w:r>
                  <w:r w:rsidRPr="00C37F2C"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  <w:t>belirtmek istediğiniz ek bilgiler</w:t>
                  </w:r>
                </w:p>
              </w:tc>
            </w:tr>
            <w:tr w:rsidR="008F52D4" w14:paraId="25AE92FA" w14:textId="77777777" w:rsidTr="00C37F2C">
              <w:trPr>
                <w:trHeight w:val="1191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043460E9" w14:textId="77777777" w:rsidR="008F52D4" w:rsidRDefault="008F52D4">
                  <w:pPr>
                    <w:spacing w:after="0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4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683E3" w14:textId="77777777" w:rsidR="008F52D4" w:rsidRDefault="008F52D4">
                  <w:pPr>
                    <w:pStyle w:val="AralkYok"/>
                    <w:spacing w:line="256" w:lineRule="auto"/>
                    <w:jc w:val="center"/>
                    <w:rPr>
                      <w:rFonts w:ascii="Calibri" w:eastAsia="Bitstream Vera Sans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35494FCC" w14:textId="77777777" w:rsidR="008F52D4" w:rsidRDefault="008F52D4"/>
        </w:tc>
      </w:tr>
      <w:tr w:rsidR="008F52D4" w14:paraId="45BA77EB" w14:textId="77777777" w:rsidTr="008F4641">
        <w:tc>
          <w:tcPr>
            <w:tcW w:w="9072" w:type="dxa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0"/>
              <w:gridCol w:w="874"/>
              <w:gridCol w:w="2261"/>
              <w:gridCol w:w="1441"/>
              <w:gridCol w:w="1952"/>
              <w:gridCol w:w="1828"/>
            </w:tblGrid>
            <w:tr w:rsidR="008F52D4" w14:paraId="0B66D86F" w14:textId="77777777" w:rsidTr="00C37F2C">
              <w:trPr>
                <w:cantSplit/>
                <w:trHeight w:val="340"/>
              </w:trPr>
              <w:tc>
                <w:tcPr>
                  <w:tcW w:w="27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textDirection w:val="btLr"/>
                  <w:vAlign w:val="center"/>
                  <w:hideMark/>
                </w:tcPr>
                <w:p w14:paraId="4F90866B" w14:textId="77777777" w:rsidR="008F52D4" w:rsidRDefault="008F52D4" w:rsidP="00FE2A10">
                  <w:pPr>
                    <w:pStyle w:val="GrupYazi"/>
                    <w:snapToGrid w:val="0"/>
                    <w:spacing w:before="0" w:after="0" w:line="256" w:lineRule="auto"/>
                    <w:rPr>
                      <w:rFonts w:ascii="Calibri" w:hAnsi="Calibri" w:cs="Calibri"/>
                      <w:sz w:val="20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18"/>
                      <w:lang w:eastAsia="en-US"/>
                    </w:rPr>
                    <w:t>NUMUNE BİLGİLERİ</w:t>
                  </w:r>
                  <w:r w:rsidR="00FE2A10">
                    <w:rPr>
                      <w:rFonts w:ascii="Calibri" w:hAnsi="Calibri" w:cs="Calibri"/>
                      <w:b/>
                      <w:sz w:val="20"/>
                      <w:szCs w:val="18"/>
                      <w:lang w:eastAsia="en-US"/>
                    </w:rPr>
                    <w:t xml:space="preserve">   </w:t>
                  </w:r>
                </w:p>
              </w:tc>
              <w:tc>
                <w:tcPr>
                  <w:tcW w:w="4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819B7F" w14:textId="77777777" w:rsidR="008F52D4" w:rsidRDefault="008F52D4">
                  <w:pPr>
                    <w:pStyle w:val="AralkYok"/>
                    <w:spacing w:line="256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Etiket No</w:t>
                  </w:r>
                </w:p>
              </w:tc>
              <w:tc>
                <w:tcPr>
                  <w:tcW w:w="1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7552A" w14:textId="77777777" w:rsidR="008F52D4" w:rsidRDefault="008F52D4" w:rsidP="00E50BE9">
                  <w:pPr>
                    <w:pStyle w:val="AralkYok"/>
                    <w:spacing w:line="256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Numune </w:t>
                  </w:r>
                  <w:r w:rsidR="00E50BE9">
                    <w:rPr>
                      <w:b/>
                      <w:sz w:val="20"/>
                    </w:rPr>
                    <w:t>Kodu</w:t>
                  </w:r>
                </w:p>
              </w:tc>
              <w:tc>
                <w:tcPr>
                  <w:tcW w:w="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CB1A2E" w14:textId="77777777" w:rsidR="008F52D4" w:rsidRDefault="008F52D4">
                  <w:pPr>
                    <w:pStyle w:val="AralkYok"/>
                    <w:spacing w:line="256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Numune İçeriği</w:t>
                  </w:r>
                </w:p>
              </w:tc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81C19" w14:textId="77777777" w:rsidR="008F52D4" w:rsidRDefault="00E50BE9">
                  <w:pPr>
                    <w:pStyle w:val="AralkYok"/>
                    <w:spacing w:line="256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Numunenin Çözücüsü</w:t>
                  </w: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AA634" w14:textId="77777777" w:rsidR="008F52D4" w:rsidRDefault="00E50BE9">
                  <w:pPr>
                    <w:pStyle w:val="AralkYok"/>
                    <w:spacing w:line="25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pH</w:t>
                  </w:r>
                </w:p>
              </w:tc>
            </w:tr>
            <w:tr w:rsidR="008F52D4" w14:paraId="744BBF33" w14:textId="77777777" w:rsidTr="00C37F2C">
              <w:trPr>
                <w:cantSplit/>
                <w:trHeight w:val="2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0389CF01" w14:textId="77777777" w:rsidR="008F52D4" w:rsidRDefault="008F52D4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D70113" w14:textId="77777777" w:rsidR="008F52D4" w:rsidRDefault="008F52D4">
                  <w:pPr>
                    <w:pStyle w:val="GrupYazi"/>
                    <w:spacing w:before="0" w:after="0" w:line="256" w:lineRule="auto"/>
                    <w:jc w:val="center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01</w:t>
                  </w:r>
                </w:p>
              </w:tc>
              <w:tc>
                <w:tcPr>
                  <w:tcW w:w="1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11A15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26BDA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043F7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C364B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F52D4" w14:paraId="2FB245D0" w14:textId="77777777" w:rsidTr="00C37F2C">
              <w:trPr>
                <w:cantSplit/>
                <w:trHeight w:val="2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18F2ED35" w14:textId="77777777" w:rsidR="008F52D4" w:rsidRDefault="008F52D4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82D076" w14:textId="77777777" w:rsidR="008F52D4" w:rsidRDefault="008F52D4">
                  <w:pPr>
                    <w:pStyle w:val="GrupYazi"/>
                    <w:spacing w:before="0" w:after="0" w:line="256" w:lineRule="auto"/>
                    <w:jc w:val="center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02</w:t>
                  </w:r>
                </w:p>
              </w:tc>
              <w:tc>
                <w:tcPr>
                  <w:tcW w:w="1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42046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6FC5D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C5AF1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9C39E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F52D4" w14:paraId="0A770760" w14:textId="77777777" w:rsidTr="00C37F2C">
              <w:trPr>
                <w:cantSplit/>
                <w:trHeight w:val="2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652D05FE" w14:textId="77777777" w:rsidR="008F52D4" w:rsidRDefault="008F52D4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BBB6A" w14:textId="77777777" w:rsidR="008F52D4" w:rsidRDefault="008F52D4">
                  <w:pPr>
                    <w:pStyle w:val="GrupYazi"/>
                    <w:spacing w:before="0" w:after="0" w:line="256" w:lineRule="auto"/>
                    <w:jc w:val="center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03</w:t>
                  </w:r>
                </w:p>
              </w:tc>
              <w:tc>
                <w:tcPr>
                  <w:tcW w:w="1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198B0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B8736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ECC0D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6F9BA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F52D4" w14:paraId="3FA55607" w14:textId="77777777" w:rsidTr="00C37F2C">
              <w:trPr>
                <w:cantSplit/>
                <w:trHeight w:val="2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1362A733" w14:textId="77777777" w:rsidR="008F52D4" w:rsidRDefault="008F52D4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50148" w14:textId="77777777" w:rsidR="008F52D4" w:rsidRDefault="008F52D4">
                  <w:pPr>
                    <w:pStyle w:val="GrupYazi"/>
                    <w:spacing w:before="0" w:after="0" w:line="256" w:lineRule="auto"/>
                    <w:jc w:val="center"/>
                    <w:rPr>
                      <w:rFonts w:ascii="Calibri" w:hAnsi="Calibri" w:cs="Calibri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04</w:t>
                  </w:r>
                </w:p>
              </w:tc>
              <w:tc>
                <w:tcPr>
                  <w:tcW w:w="1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EF203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7222C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6DDF4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DD01A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F52D4" w14:paraId="4EFA0079" w14:textId="77777777" w:rsidTr="00C37F2C">
              <w:trPr>
                <w:cantSplit/>
                <w:trHeight w:val="2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44E2298D" w14:textId="77777777" w:rsidR="008F52D4" w:rsidRDefault="008F52D4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60EC5A" w14:textId="77777777" w:rsidR="008F52D4" w:rsidRDefault="008F52D4">
                  <w:pPr>
                    <w:pStyle w:val="GrupYazi"/>
                    <w:spacing w:before="0" w:after="0" w:line="256" w:lineRule="auto"/>
                    <w:jc w:val="center"/>
                    <w:rPr>
                      <w:rFonts w:ascii="Calibri" w:hAnsi="Calibri" w:cs="Calibri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05</w:t>
                  </w:r>
                </w:p>
              </w:tc>
              <w:tc>
                <w:tcPr>
                  <w:tcW w:w="1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80247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C1F81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17D2B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BA446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F52D4" w14:paraId="7A6EA207" w14:textId="77777777" w:rsidTr="00C37F2C">
              <w:trPr>
                <w:cantSplit/>
                <w:trHeight w:val="2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67F10323" w14:textId="77777777" w:rsidR="008F52D4" w:rsidRDefault="008F52D4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12461C" w14:textId="77777777" w:rsidR="008F52D4" w:rsidRDefault="008F52D4">
                  <w:pPr>
                    <w:pStyle w:val="GrupYazi"/>
                    <w:spacing w:before="0" w:after="0" w:line="256" w:lineRule="auto"/>
                    <w:jc w:val="center"/>
                    <w:rPr>
                      <w:rFonts w:ascii="Calibri" w:hAnsi="Calibri" w:cs="Calibri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06</w:t>
                  </w:r>
                </w:p>
              </w:tc>
              <w:tc>
                <w:tcPr>
                  <w:tcW w:w="1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86554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43A74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3668E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23D83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F52D4" w14:paraId="6D443AA9" w14:textId="77777777" w:rsidTr="00C37F2C">
              <w:trPr>
                <w:cantSplit/>
                <w:trHeight w:val="2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014AE5C6" w14:textId="77777777" w:rsidR="008F52D4" w:rsidRDefault="008F52D4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5DA0E4" w14:textId="77777777" w:rsidR="008F52D4" w:rsidRDefault="008F52D4">
                  <w:pPr>
                    <w:pStyle w:val="GrupYazi"/>
                    <w:spacing w:before="0" w:after="0" w:line="256" w:lineRule="auto"/>
                    <w:jc w:val="center"/>
                    <w:rPr>
                      <w:rFonts w:ascii="Calibri" w:hAnsi="Calibri" w:cs="Calibri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07</w:t>
                  </w:r>
                </w:p>
              </w:tc>
              <w:tc>
                <w:tcPr>
                  <w:tcW w:w="1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21B00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2C1FA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87681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6EECE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F52D4" w14:paraId="67A8D579" w14:textId="77777777" w:rsidTr="00C37F2C">
              <w:trPr>
                <w:cantSplit/>
                <w:trHeight w:val="2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6D8B5FD3" w14:textId="77777777" w:rsidR="008F52D4" w:rsidRDefault="008F52D4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E81A5D" w14:textId="77777777" w:rsidR="008F52D4" w:rsidRDefault="008F52D4">
                  <w:pPr>
                    <w:pStyle w:val="GrupYazi"/>
                    <w:spacing w:before="0" w:after="0" w:line="256" w:lineRule="auto"/>
                    <w:jc w:val="center"/>
                    <w:rPr>
                      <w:rFonts w:ascii="Calibri" w:hAnsi="Calibri" w:cs="Calibri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08</w:t>
                  </w:r>
                </w:p>
              </w:tc>
              <w:tc>
                <w:tcPr>
                  <w:tcW w:w="1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82D3C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C53A1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1127D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F3ECB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F52D4" w14:paraId="76B1548F" w14:textId="77777777" w:rsidTr="00C37F2C">
              <w:trPr>
                <w:cantSplit/>
                <w:trHeight w:val="2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53127A18" w14:textId="77777777" w:rsidR="008F52D4" w:rsidRDefault="008F52D4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E2BD38" w14:textId="77777777" w:rsidR="008F52D4" w:rsidRDefault="008F52D4">
                  <w:pPr>
                    <w:pStyle w:val="GrupYazi"/>
                    <w:spacing w:before="0" w:after="0" w:line="256" w:lineRule="auto"/>
                    <w:jc w:val="center"/>
                    <w:rPr>
                      <w:rFonts w:ascii="Calibri" w:hAnsi="Calibri" w:cs="Calibri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09</w:t>
                  </w:r>
                </w:p>
              </w:tc>
              <w:tc>
                <w:tcPr>
                  <w:tcW w:w="1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1C04C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AEADD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11686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9DE49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F52D4" w14:paraId="311FDB48" w14:textId="77777777" w:rsidTr="00C37F2C">
              <w:trPr>
                <w:cantSplit/>
                <w:trHeight w:val="2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0C05DB14" w14:textId="77777777" w:rsidR="008F52D4" w:rsidRDefault="008F52D4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B23BBF" w14:textId="77777777" w:rsidR="008F52D4" w:rsidRDefault="008F52D4">
                  <w:pPr>
                    <w:pStyle w:val="GrupYazi"/>
                    <w:spacing w:before="0" w:after="0" w:line="256" w:lineRule="auto"/>
                    <w:jc w:val="center"/>
                    <w:rPr>
                      <w:rFonts w:ascii="Calibri" w:hAnsi="Calibri" w:cs="Calibri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10</w:t>
                  </w:r>
                </w:p>
              </w:tc>
              <w:tc>
                <w:tcPr>
                  <w:tcW w:w="1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AF20A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459CE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5E42A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0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EFF2A" w14:textId="77777777" w:rsidR="008F52D4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F52D4" w14:paraId="050AE000" w14:textId="77777777" w:rsidTr="00C13591">
              <w:trPr>
                <w:cantSplit/>
                <w:trHeight w:val="38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2E2C17A6" w14:textId="77777777" w:rsidR="008F52D4" w:rsidRDefault="008F52D4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72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40183" w14:textId="77777777" w:rsidR="00E50BE9" w:rsidRDefault="008F52D4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 xml:space="preserve">Artan Numunenin İadesini İstiyorum </w:t>
                  </w:r>
                  <w:sdt>
                    <w:sdtPr>
                      <w:rPr>
                        <w:rFonts w:ascii="Calibri" w:hAnsi="Calibri" w:cs="Calibri"/>
                        <w:szCs w:val="18"/>
                        <w:lang w:eastAsia="en-US"/>
                      </w:rPr>
                      <w:id w:val="11638243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Segoe UI Symbol" w:eastAsia="MS Gothic" w:hAnsi="Segoe UI Symbol" w:cs="Segoe UI Symbol"/>
                          <w:szCs w:val="18"/>
                          <w:lang w:eastAsia="en-US"/>
                        </w:rPr>
                        <w:t>☐</w:t>
                      </w:r>
                    </w:sdtContent>
                  </w:sdt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 xml:space="preserve">      İstemiyorum </w:t>
                  </w:r>
                  <w:sdt>
                    <w:sdtPr>
                      <w:rPr>
                        <w:rFonts w:ascii="Calibri" w:hAnsi="Calibri" w:cs="Calibri"/>
                        <w:szCs w:val="18"/>
                        <w:lang w:eastAsia="en-US"/>
                      </w:rPr>
                      <w:id w:val="118891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060AF">
                        <w:rPr>
                          <w:rFonts w:ascii="MS Gothic" w:eastAsia="MS Gothic" w:hAnsi="MS Gothic" w:cs="Calibri" w:hint="eastAsia"/>
                          <w:szCs w:val="18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</w:tr>
            <w:tr w:rsidR="00FE2A10" w14:paraId="403F0A3A" w14:textId="77777777" w:rsidTr="00C37F2C">
              <w:trPr>
                <w:cantSplit/>
                <w:trHeight w:val="25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</w:tcPr>
                <w:p w14:paraId="0D401893" w14:textId="77777777" w:rsidR="00FE2A10" w:rsidRDefault="00FE2A10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72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</w:tcPr>
                <w:p w14:paraId="6EFB7832" w14:textId="77777777" w:rsidR="00FE2A10" w:rsidRPr="00C37F2C" w:rsidRDefault="00FE2A10" w:rsidP="00FE2A10">
                  <w:pPr>
                    <w:pStyle w:val="GrupYazi"/>
                    <w:spacing w:before="0" w:after="0" w:line="256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18"/>
                      <w:lang w:eastAsia="en-US"/>
                    </w:rPr>
                  </w:pPr>
                  <w:r w:rsidRPr="00C37F2C">
                    <w:rPr>
                      <w:rFonts w:ascii="Calibri" w:hAnsi="Calibri" w:cs="Calibri"/>
                      <w:b/>
                      <w:sz w:val="20"/>
                      <w:szCs w:val="18"/>
                      <w:lang w:eastAsia="en-US"/>
                    </w:rPr>
                    <w:t>Numunenin</w:t>
                  </w:r>
                  <w:r w:rsidR="00C37F2C" w:rsidRPr="00C37F2C">
                    <w:rPr>
                      <w:rFonts w:ascii="Calibri" w:hAnsi="Calibri" w:cs="Calibri"/>
                      <w:b/>
                      <w:sz w:val="20"/>
                      <w:szCs w:val="18"/>
                      <w:lang w:eastAsia="en-US"/>
                    </w:rPr>
                    <w:t xml:space="preserve"> (varsa) özel saklama koşulları</w:t>
                  </w:r>
                </w:p>
              </w:tc>
            </w:tr>
            <w:tr w:rsidR="00FE2A10" w14:paraId="1057C47B" w14:textId="77777777" w:rsidTr="00C37F2C">
              <w:trPr>
                <w:cantSplit/>
                <w:trHeight w:val="93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</w:tcPr>
                <w:p w14:paraId="4D783AD8" w14:textId="77777777" w:rsidR="00FE2A10" w:rsidRDefault="00FE2A10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72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66044" w14:textId="77777777" w:rsidR="00FE2A10" w:rsidRDefault="00FE2A10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</w:tr>
            <w:tr w:rsidR="00FE2A10" w14:paraId="20434150" w14:textId="77777777" w:rsidTr="00C37F2C">
              <w:trPr>
                <w:cantSplit/>
                <w:trHeight w:val="29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</w:tcPr>
                <w:p w14:paraId="121969DE" w14:textId="77777777" w:rsidR="00FE2A10" w:rsidRDefault="00FE2A10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72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</w:tcPr>
                <w:p w14:paraId="73FF328D" w14:textId="77777777" w:rsidR="00FE2A10" w:rsidRPr="00C37F2C" w:rsidRDefault="006A1299" w:rsidP="00FE2A10">
                  <w:pPr>
                    <w:pStyle w:val="GrupYazi"/>
                    <w:spacing w:before="0" w:after="0" w:line="256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18"/>
                      <w:lang w:eastAsia="en-US"/>
                    </w:rPr>
                    <w:t>Numunenin (varsa) çevreye,</w:t>
                  </w:r>
                  <w:r w:rsidR="00FE2A10" w:rsidRPr="00C37F2C">
                    <w:rPr>
                      <w:rFonts w:ascii="Calibri" w:hAnsi="Calibri" w:cs="Calibri"/>
                      <w:b/>
                      <w:sz w:val="20"/>
                      <w:szCs w:val="18"/>
                      <w:lang w:eastAsia="en-US"/>
                    </w:rPr>
                    <w:t xml:space="preserve"> i</w:t>
                  </w:r>
                  <w:r w:rsidR="00C37F2C" w:rsidRPr="00C37F2C">
                    <w:rPr>
                      <w:rFonts w:ascii="Calibri" w:hAnsi="Calibri" w:cs="Calibri"/>
                      <w:b/>
                      <w:sz w:val="20"/>
                      <w:szCs w:val="18"/>
                      <w:lang w:eastAsia="en-US"/>
                    </w:rPr>
                    <w:t xml:space="preserve">nsan sağlığına </w:t>
                  </w:r>
                  <w:r>
                    <w:rPr>
                      <w:rFonts w:ascii="Calibri" w:hAnsi="Calibri" w:cs="Calibri"/>
                      <w:b/>
                      <w:sz w:val="20"/>
                      <w:szCs w:val="18"/>
                      <w:lang w:eastAsia="en-US"/>
                    </w:rPr>
                    <w:t xml:space="preserve">ve cihaza </w:t>
                  </w:r>
                  <w:r w:rsidR="00C37F2C" w:rsidRPr="00C37F2C">
                    <w:rPr>
                      <w:rFonts w:ascii="Calibri" w:hAnsi="Calibri" w:cs="Calibri"/>
                      <w:b/>
                      <w:sz w:val="20"/>
                      <w:szCs w:val="18"/>
                      <w:lang w:eastAsia="en-US"/>
                    </w:rPr>
                    <w:t>olumsuz etkileri</w:t>
                  </w:r>
                </w:p>
              </w:tc>
            </w:tr>
            <w:tr w:rsidR="00FE2A10" w14:paraId="1403915C" w14:textId="77777777" w:rsidTr="00C37F2C">
              <w:trPr>
                <w:cantSplit/>
                <w:trHeight w:val="98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</w:tcPr>
                <w:p w14:paraId="4F2D57BA" w14:textId="77777777" w:rsidR="00FE2A10" w:rsidRDefault="00FE2A10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72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B6738" w14:textId="77777777" w:rsidR="00FE2A10" w:rsidRDefault="00FE2A10">
                  <w:pPr>
                    <w:pStyle w:val="GrupYazi"/>
                    <w:spacing w:before="0" w:after="0" w:line="256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</w:tr>
          </w:tbl>
          <w:p w14:paraId="67EC2ADF" w14:textId="77777777" w:rsidR="003B1DEC" w:rsidRDefault="003B1DEC" w:rsidP="003B1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7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NUMUNE KABUL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ŞARTLARI</w:t>
            </w:r>
          </w:p>
          <w:p w14:paraId="6A358C8B" w14:textId="77777777" w:rsidR="003B1DEC" w:rsidRPr="00651745" w:rsidRDefault="003B1DEC" w:rsidP="003B1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DA10A" w14:textId="77777777" w:rsidR="003B1DEC" w:rsidRPr="0054339C" w:rsidRDefault="003B1DEC" w:rsidP="00F7074F">
            <w:pPr>
              <w:pStyle w:val="OnemliNot"/>
              <w:spacing w:before="0" w:line="360" w:lineRule="auto"/>
              <w:jc w:val="both"/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Analizi talep eden kişi/kurum</w:t>
            </w:r>
            <w:r w:rsidRPr="0054339C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numune gönderirken </w:t>
            </w:r>
            <w:r w:rsidR="005716EC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BİMAYAM</w:t>
            </w:r>
            <w:r w:rsidRPr="0054339C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Hizmet Sözleşme</w:t>
            </w:r>
            <w:r w:rsidR="00203730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sinde yazılan şartlar</w:t>
            </w:r>
            <w:r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a ek olarak</w:t>
            </w:r>
            <w:r w:rsidR="005716EC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, aşağıda belirtilen şartları da</w:t>
            </w:r>
            <w:r w:rsidRPr="0054339C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kabul etmiş sayılır. Belirtilen şartlara uymayan numunelerin gönderilmesi durumunda BİMAYAM</w:t>
            </w:r>
            <w:r w:rsidRPr="0054339C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numuneyi kabul etmeme hakkına sahiptir.  </w:t>
            </w:r>
          </w:p>
          <w:p w14:paraId="59F7CFBA" w14:textId="77777777" w:rsidR="003B1DEC" w:rsidRDefault="003B1DEC" w:rsidP="003B1DEC"/>
          <w:p w14:paraId="12E8FD45" w14:textId="77777777" w:rsidR="003B1DEC" w:rsidRPr="007B0D58" w:rsidRDefault="003B1DEC" w:rsidP="003B1DEC">
            <w:pPr>
              <w:spacing w:after="128"/>
              <w:jc w:val="both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1.</w:t>
            </w:r>
            <w:r w:rsidRPr="007B0D58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 Genel Numune Kabul Kriterleri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> </w:t>
            </w:r>
          </w:p>
          <w:p w14:paraId="0F490CB9" w14:textId="77777777" w:rsidR="003B1DEC" w:rsidRPr="007B0D58" w:rsidRDefault="003310CF" w:rsidP="00F7074F">
            <w:pPr>
              <w:numPr>
                <w:ilvl w:val="0"/>
                <w:numId w:val="2"/>
              </w:numPr>
              <w:spacing w:before="100" w:beforeAutospacing="1" w:after="100" w:afterAutospacing="1" w:line="480" w:lineRule="auto"/>
              <w:jc w:val="both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Eğer varsa n</w:t>
            </w:r>
            <w:r w:rsidR="003B1DEC"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umunelerin özel </w:t>
            </w:r>
            <w:r w:rsidR="003B1DEC">
              <w:rPr>
                <w:rFonts w:eastAsia="Times New Roman" w:cstheme="minorHAnsi"/>
                <w:sz w:val="18"/>
                <w:szCs w:val="18"/>
                <w:lang w:eastAsia="tr-TR"/>
              </w:rPr>
              <w:t>muhafaza</w:t>
            </w:r>
            <w:r w:rsidR="005716EC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ve kullanım</w:t>
            </w:r>
            <w:r w:rsidR="003B1DEC"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şartları mutlaka Deney İstek Formunda ilgili 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yerlerde belirtilmesi gerekmektedir.</w:t>
            </w:r>
            <w:r w:rsidR="005716EC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</w:t>
            </w:r>
          </w:p>
          <w:p w14:paraId="0079C1B8" w14:textId="77777777" w:rsidR="003B1DEC" w:rsidRPr="007B0D58" w:rsidRDefault="003310CF" w:rsidP="00F7074F">
            <w:pPr>
              <w:numPr>
                <w:ilvl w:val="0"/>
                <w:numId w:val="2"/>
              </w:numPr>
              <w:spacing w:before="100" w:beforeAutospacing="1" w:after="100" w:afterAutospacing="1" w:line="480" w:lineRule="auto"/>
              <w:jc w:val="both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Analizi yapılacak numunelerin özelliklerine uygun olacak kaplarda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ağzı</w:t>
            </w:r>
            <w:r w:rsidR="003B1DEC"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kapalı olarak teslim edilmelidir.</w:t>
            </w:r>
          </w:p>
          <w:p w14:paraId="5A095F46" w14:textId="77777777" w:rsidR="003B1DEC" w:rsidRPr="007B0D58" w:rsidRDefault="003B1DEC" w:rsidP="00F7074F">
            <w:pPr>
              <w:numPr>
                <w:ilvl w:val="0"/>
                <w:numId w:val="2"/>
              </w:numPr>
              <w:spacing w:before="100" w:beforeAutospacing="1" w:after="100" w:afterAutospacing="1" w:line="480" w:lineRule="auto"/>
              <w:jc w:val="both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>Numune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>lerin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>üzerinde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numuneyi açık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>layacak bilgileri içeren etiket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>olmalıdı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r. 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Hazırlanacak 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Deney Raporunda sadece numune kodları 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>kullanılacaktır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>.</w:t>
            </w:r>
          </w:p>
          <w:p w14:paraId="3498D972" w14:textId="77777777" w:rsidR="003B1DEC" w:rsidRPr="007B0D58" w:rsidRDefault="003B1DEC" w:rsidP="00F7074F">
            <w:pPr>
              <w:numPr>
                <w:ilvl w:val="0"/>
                <w:numId w:val="2"/>
              </w:numPr>
              <w:spacing w:before="100" w:beforeAutospacing="1" w:after="100" w:afterAutospacing="1" w:line="480" w:lineRule="auto"/>
              <w:jc w:val="both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Numunenin tahmini 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>analiz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süresi, analiz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>in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>koşullarına</w:t>
            </w:r>
            <w:r w:rsidR="003155F0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ve numunenin sayısına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>bağlı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değişmekle birlikte, numunenin 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BİMAYAM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’a ulaşmasını takiben 10 iş günü içerisinde 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>tamamlanır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>. Aksi durumda analiz talep eden kişi/kurum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e-posta yoluyla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bilgilendirilir.</w:t>
            </w:r>
          </w:p>
          <w:p w14:paraId="66DAC79F" w14:textId="77777777" w:rsidR="00F7074F" w:rsidRPr="007B0D58" w:rsidRDefault="003B1DEC" w:rsidP="00F7074F">
            <w:pPr>
              <w:spacing w:after="128" w:line="48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2</w:t>
            </w:r>
            <w:r w:rsidRPr="007B0D58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. </w:t>
            </w:r>
            <w:r w:rsidR="003310CF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Paketleme</w:t>
            </w:r>
            <w:r w:rsidRPr="007B0D58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 Şekli ve Numune Miktarı</w:t>
            </w:r>
          </w:p>
          <w:p w14:paraId="72291D76" w14:textId="77777777" w:rsidR="003B1DEC" w:rsidRPr="007B0D58" w:rsidRDefault="003B1DEC" w:rsidP="00F7074F">
            <w:pPr>
              <w:numPr>
                <w:ilvl w:val="0"/>
                <w:numId w:val="3"/>
              </w:numPr>
              <w:spacing w:before="100" w:beforeAutospacing="1" w:after="100" w:afterAutospacing="1" w:line="480" w:lineRule="auto"/>
              <w:jc w:val="both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>Zeta-Potansiyel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>, partikül bouyutu ve izoelektrik nokta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ölçümü için gerekli </w:t>
            </w:r>
            <w:r w:rsidR="003310CF"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numune 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miktarı </w:t>
            </w:r>
            <w:r w:rsidR="00F7074F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Zeta- potansiyeli ve izoelektrik nokta 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>analiz için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>en az 15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mL</w:t>
            </w:r>
            <w:r w:rsidR="00F7074F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nanopartikül ölçümü için en az 5 mL 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>olmalıdır.</w:t>
            </w:r>
          </w:p>
          <w:p w14:paraId="2E5C3DFE" w14:textId="77777777" w:rsidR="003B1DEC" w:rsidRPr="007B0D58" w:rsidRDefault="003B1DEC" w:rsidP="00F7074F">
            <w:pPr>
              <w:numPr>
                <w:ilvl w:val="0"/>
                <w:numId w:val="3"/>
              </w:numPr>
              <w:spacing w:before="100" w:beforeAutospacing="1" w:after="100" w:afterAutospacing="1" w:line="480" w:lineRule="auto"/>
              <w:jc w:val="both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Toplam hacmin </w:t>
            </w:r>
            <w:r w:rsidR="003155F0">
              <w:rPr>
                <w:rFonts w:eastAsia="Times New Roman" w:cstheme="minorHAnsi"/>
                <w:sz w:val="18"/>
                <w:szCs w:val="18"/>
              </w:rPr>
              <w:t>en az %5’i</w:t>
            </w:r>
            <w:r w:rsidR="003155F0" w:rsidRPr="007B0D58">
              <w:rPr>
                <w:rFonts w:eastAsia="Times New Roman" w:cstheme="minorHAnsi"/>
                <w:sz w:val="18"/>
                <w:szCs w:val="18"/>
              </w:rPr>
              <w:t xml:space="preserve"> en çok % 40’ı numune olmalıdır</w:t>
            </w:r>
            <w:r w:rsidR="003155F0"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23C2F225" w14:textId="77777777" w:rsidR="003B1DEC" w:rsidRPr="007B0D58" w:rsidRDefault="003B1DEC" w:rsidP="00F7074F">
            <w:pPr>
              <w:numPr>
                <w:ilvl w:val="0"/>
                <w:numId w:val="3"/>
              </w:numPr>
              <w:spacing w:before="100" w:beforeAutospacing="1" w:after="100" w:afterAutospacing="1" w:line="480" w:lineRule="auto"/>
              <w:jc w:val="both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Numunedeki parçacık boyutları </w:t>
            </w:r>
            <w:r w:rsidR="00F7074F"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nm ile </w:t>
            </w:r>
            <w:r w:rsidR="00F7074F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10 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µm 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>arasında olmalıdır.</w:t>
            </w:r>
          </w:p>
          <w:p w14:paraId="08D04A1D" w14:textId="77777777" w:rsidR="003B1DEC" w:rsidRDefault="003B1DEC" w:rsidP="00F7074F">
            <w:pPr>
              <w:numPr>
                <w:ilvl w:val="0"/>
                <w:numId w:val="3"/>
              </w:numPr>
              <w:spacing w:before="100" w:beforeAutospacing="1" w:after="100" w:afterAutospacing="1" w:line="480" w:lineRule="auto"/>
              <w:jc w:val="both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>Num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unelerin uygun </w:t>
            </w:r>
            <w:r w:rsidR="003155F0">
              <w:rPr>
                <w:rFonts w:eastAsia="Times New Roman" w:cstheme="minorHAnsi"/>
                <w:sz w:val="18"/>
                <w:szCs w:val="18"/>
                <w:lang w:eastAsia="tr-TR"/>
              </w:rPr>
              <w:t>ortam içerisinde</w:t>
            </w:r>
            <w:r w:rsidR="003310CF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disperse</w:t>
            </w:r>
            <w:r w:rsidRPr="007B0D5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edilmiş olması gerekmektedir.</w:t>
            </w:r>
          </w:p>
          <w:p w14:paraId="39B7F7C1" w14:textId="77777777" w:rsidR="003B1DEC" w:rsidRPr="00F7074F" w:rsidRDefault="003155F0" w:rsidP="00F7074F">
            <w:pPr>
              <w:numPr>
                <w:ilvl w:val="0"/>
                <w:numId w:val="3"/>
              </w:numPr>
              <w:spacing w:before="100" w:beforeAutospacing="1" w:after="100" w:afterAutospacing="1" w:line="480" w:lineRule="auto"/>
              <w:jc w:val="both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Yalnızca kararlı süspansiyonların ölçümü gerçekleştirilebilmektedir. </w:t>
            </w:r>
          </w:p>
          <w:p w14:paraId="61A869F3" w14:textId="77777777" w:rsidR="003B1DEC" w:rsidRDefault="003B1DEC"/>
          <w:p w14:paraId="14F56A05" w14:textId="77777777" w:rsidR="003B1DEC" w:rsidRDefault="003B1DEC"/>
          <w:p w14:paraId="25F0F405" w14:textId="77777777" w:rsidR="003B1DEC" w:rsidRDefault="003B1DEC"/>
          <w:p w14:paraId="27CE321E" w14:textId="77777777" w:rsidR="003B1DEC" w:rsidRDefault="003B1DEC"/>
          <w:p w14:paraId="2C657B9F" w14:textId="77777777" w:rsidR="003B1DEC" w:rsidRDefault="003B1DEC"/>
          <w:p w14:paraId="4C444A9E" w14:textId="77777777" w:rsidR="003B1DEC" w:rsidRDefault="003B1DEC"/>
          <w:p w14:paraId="72EF70A7" w14:textId="77777777" w:rsidR="003B1DEC" w:rsidRDefault="003B1DEC"/>
          <w:p w14:paraId="66C1AE07" w14:textId="77777777" w:rsidR="003B1DEC" w:rsidRDefault="003B1DEC"/>
          <w:p w14:paraId="2F3E2A05" w14:textId="77777777" w:rsidR="003B1DEC" w:rsidRDefault="003B1DEC"/>
          <w:p w14:paraId="7EDED5BC" w14:textId="77777777" w:rsidR="00CE7DE6" w:rsidRDefault="00CE7DE6"/>
        </w:tc>
      </w:tr>
      <w:tr w:rsidR="00C13591" w14:paraId="6031D2D9" w14:textId="77777777" w:rsidTr="008F4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75E7F" w14:textId="77777777" w:rsidR="00C13591" w:rsidRPr="00E03F9C" w:rsidRDefault="00C13591" w:rsidP="00585F67">
            <w:pPr>
              <w:pStyle w:val="OnemliNot"/>
              <w:spacing w:before="0" w:after="60" w:line="276" w:lineRule="auto"/>
              <w:jc w:val="center"/>
              <w:rPr>
                <w:rFonts w:ascii="Calibri" w:eastAsia="Times New Roman" w:hAnsi="Calibri" w:cs="Helvetica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14:paraId="5310E5BC" w14:textId="77777777" w:rsidR="00C13591" w:rsidRPr="008C7335" w:rsidRDefault="00C13591" w:rsidP="00585F67">
            <w:pPr>
              <w:pStyle w:val="OnemliNot"/>
              <w:spacing w:before="0" w:after="60" w:line="276" w:lineRule="auto"/>
              <w:jc w:val="center"/>
              <w:rPr>
                <w:rFonts w:ascii="Calibri" w:eastAsia="Times New Roman" w:hAnsi="Calibri" w:cs="Helvetica"/>
                <w:i w:val="0"/>
                <w:sz w:val="32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eastAsia="Times New Roman" w:hAnsi="Calibri" w:cs="Helvetica"/>
                <w:i w:val="0"/>
                <w:sz w:val="32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lastRenderedPageBreak/>
              <w:t>BİMAYAM</w:t>
            </w:r>
            <w:r w:rsidRPr="008C7335">
              <w:rPr>
                <w:rFonts w:ascii="Calibri" w:eastAsia="Times New Roman" w:hAnsi="Calibri" w:cs="Helvetica"/>
                <w:i w:val="0"/>
                <w:sz w:val="32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Hizmet Sözleşmesi</w:t>
            </w:r>
          </w:p>
          <w:p w14:paraId="4A4A2E98" w14:textId="77777777" w:rsidR="00C13591" w:rsidRPr="00E03F9C" w:rsidRDefault="00C13591" w:rsidP="00C1359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 w:rsidRPr="00E03F9C">
              <w:rPr>
                <w:rFonts w:ascii="Calibri" w:eastAsia="Times New Roman" w:hAnsi="Calibri" w:cs="Helvetica"/>
                <w:sz w:val="18"/>
                <w:szCs w:val="18"/>
              </w:rPr>
              <w:t>Deney şartlarına uygun şekilde numune hazırlama işlemi analiz yaptırmak isteyen kişi/kuruma aittir.</w:t>
            </w:r>
          </w:p>
          <w:p w14:paraId="1AEA5A22" w14:textId="77777777" w:rsidR="00C13591" w:rsidRPr="00E03F9C" w:rsidRDefault="00C13591" w:rsidP="00C1359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 w:rsidRPr="00E03F9C">
              <w:rPr>
                <w:rFonts w:ascii="Calibri" w:eastAsia="Times New Roman" w:hAnsi="Calibri" w:cs="Helvetica"/>
                <w:sz w:val="18"/>
                <w:szCs w:val="18"/>
              </w:rPr>
              <w:t xml:space="preserve">Analizi yapılacak örnek/örneklerin merkezimize ulaşana kadar geçen sürede muhafazasından </w:t>
            </w:r>
            <w:r>
              <w:rPr>
                <w:rFonts w:ascii="Calibri" w:eastAsia="Times New Roman" w:hAnsi="Calibri" w:cs="Helvetica"/>
                <w:sz w:val="18"/>
                <w:szCs w:val="18"/>
              </w:rPr>
              <w:t>merkezimiz sorumlu değildir</w:t>
            </w:r>
            <w:r w:rsidRPr="00E03F9C">
              <w:rPr>
                <w:rFonts w:ascii="Calibri" w:eastAsia="Times New Roman" w:hAnsi="Calibri" w:cs="Helvetica"/>
                <w:sz w:val="18"/>
                <w:szCs w:val="18"/>
              </w:rPr>
              <w:t xml:space="preserve">. </w:t>
            </w:r>
            <w:r>
              <w:rPr>
                <w:rFonts w:ascii="Calibri" w:eastAsia="Times New Roman" w:hAnsi="Calibri" w:cs="Helvetica"/>
                <w:sz w:val="18"/>
                <w:szCs w:val="18"/>
              </w:rPr>
              <w:t>Merkezimizin numune/numuneler üzerindeki sorumluluğu, numune/numuneler tarafımıza ulaştıktan sonra başlar.</w:t>
            </w:r>
          </w:p>
          <w:p w14:paraId="2B9086D2" w14:textId="77777777" w:rsidR="00C13591" w:rsidRDefault="00C13591" w:rsidP="00C1359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 xml:space="preserve">Numune/numunelerin kodlama işlemleri, analizi talep eden kişi/kuruma aittir. Kodlamalarda hata </w:t>
            </w:r>
            <w:r w:rsidRPr="00C13591">
              <w:rPr>
                <w:rFonts w:ascii="Calibri" w:eastAsia="Times New Roman" w:hAnsi="Calibri" w:cs="Helvetica"/>
                <w:sz w:val="18"/>
                <w:szCs w:val="18"/>
              </w:rPr>
              <w:t xml:space="preserve">(kodlamaların silik olması, yanlış kodlama vb.) </w:t>
            </w:r>
            <w:r>
              <w:rPr>
                <w:rFonts w:ascii="Calibri" w:eastAsia="Times New Roman" w:hAnsi="Calibri" w:cs="Helvetica"/>
                <w:sz w:val="18"/>
                <w:szCs w:val="18"/>
              </w:rPr>
              <w:t xml:space="preserve"> olan numune/numunelerin analizi gerçekleştirilmeyecektir.</w:t>
            </w:r>
          </w:p>
          <w:p w14:paraId="6290F02B" w14:textId="77777777" w:rsidR="00592D1B" w:rsidRPr="00E03F9C" w:rsidRDefault="00592D1B" w:rsidP="00C1359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>Numune/numunelerin varsa özel muhafaza koşulları formda eksiksiz şekilde belirtilmelidir. Aksi halde doğacak sorunlardan ve hatalardan BİMAYAM sorumlu değildir.</w:t>
            </w:r>
          </w:p>
          <w:p w14:paraId="6D5A7F34" w14:textId="77777777" w:rsidR="00C13591" w:rsidRPr="00E03F9C" w:rsidRDefault="006A1299" w:rsidP="00C1359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>Örnek/örneklerin çevreye, insan sağlığına ve cihaza zarar verebilecek olması durumunda, formun ilgili alanı eksiksiz ve açıklayıcı bir şekilde doldurulmalıdır. Aksi takdirde oluşacak zararlardan, analizi yaptırmak isteyen kişi/kurum sorumludur.</w:t>
            </w:r>
          </w:p>
          <w:p w14:paraId="43CEE913" w14:textId="77777777" w:rsidR="00C13591" w:rsidRPr="00E03F9C" w:rsidRDefault="00C13591" w:rsidP="00C1359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>N</w:t>
            </w:r>
            <w:r w:rsidRPr="00E03F9C">
              <w:rPr>
                <w:rFonts w:ascii="Calibri" w:eastAsia="Times New Roman" w:hAnsi="Calibri" w:cs="Helvetica"/>
                <w:sz w:val="18"/>
                <w:szCs w:val="18"/>
              </w:rPr>
              <w:t>umune kabul kriterleri</w:t>
            </w:r>
            <w:r>
              <w:rPr>
                <w:rFonts w:ascii="Calibri" w:eastAsia="Times New Roman" w:hAnsi="Calibri" w:cs="Helvetica"/>
                <w:sz w:val="18"/>
                <w:szCs w:val="18"/>
              </w:rPr>
              <w:t xml:space="preserve"> </w:t>
            </w:r>
            <w:r w:rsidR="006A1299">
              <w:rPr>
                <w:rFonts w:ascii="Calibri" w:eastAsia="Times New Roman" w:hAnsi="Calibri" w:cs="Helvetica"/>
                <w:sz w:val="18"/>
                <w:szCs w:val="18"/>
              </w:rPr>
              <w:t>analiz başvuru formunda</w:t>
            </w:r>
            <w:r w:rsidRPr="00651745">
              <w:rPr>
                <w:rFonts w:ascii="Calibri" w:eastAsia="Times New Roman" w:hAnsi="Calibri" w:cs="Helvetica"/>
                <w:sz w:val="18"/>
                <w:szCs w:val="18"/>
              </w:rPr>
              <w:t xml:space="preserve"> verilmiştir ve </w:t>
            </w:r>
            <w:r w:rsidR="006A1299">
              <w:rPr>
                <w:rFonts w:ascii="Calibri" w:eastAsia="Times New Roman" w:hAnsi="Calibri" w:cs="Helvetica"/>
                <w:sz w:val="18"/>
                <w:szCs w:val="18"/>
              </w:rPr>
              <w:t>analizi yaptırmak isteyen kişi/kurum tarafından uygulanmak zorundadır. Aksi halde oluşacak sorunlardan merkezimiz sorumlu değildir.</w:t>
            </w:r>
          </w:p>
          <w:p w14:paraId="73D0490D" w14:textId="77777777" w:rsidR="00C13591" w:rsidRPr="00E03F9C" w:rsidRDefault="006A1299" w:rsidP="00C1359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>Analiz sonuçlarının teslimi için verilen süre tahminidir. Herhangi bir dış kaynaklı gecikmeden ötürü merkezimiz sorumlu tutulamaz.</w:t>
            </w:r>
            <w:r w:rsidR="00C13591" w:rsidRPr="00E03F9C">
              <w:rPr>
                <w:rFonts w:ascii="Calibri" w:eastAsia="Times New Roman" w:hAnsi="Calibri" w:cs="Helvetica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Helvetica"/>
                <w:sz w:val="18"/>
                <w:szCs w:val="18"/>
              </w:rPr>
              <w:t>Verilen süreler dışına çıkılması durumunda analizi talep eden kişi/kurum, merkezimiz tarafından yazılı veya sözlü olarak bilgilendirilecektir.</w:t>
            </w:r>
          </w:p>
          <w:p w14:paraId="188F7F0C" w14:textId="77777777" w:rsidR="00C13591" w:rsidRPr="00E03F9C" w:rsidRDefault="006A1299" w:rsidP="00C1359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 xml:space="preserve">İadesi talep edilen numuneler, analiz sonuçlarıyla birlikte </w:t>
            </w:r>
            <w:r w:rsidR="00A060AF">
              <w:rPr>
                <w:rFonts w:ascii="Calibri" w:eastAsia="Times New Roman" w:hAnsi="Calibri" w:cs="Helvetica"/>
                <w:sz w:val="18"/>
                <w:szCs w:val="18"/>
              </w:rPr>
              <w:t>gönderilecektir. Sonuçların gönderilmesinden itibaren 30 gün içerisinde iadesi talep edilmeyen numuneler, imha edilecektir.</w:t>
            </w:r>
          </w:p>
          <w:p w14:paraId="5409A4A2" w14:textId="77777777" w:rsidR="00C13591" w:rsidRPr="00E03F9C" w:rsidRDefault="00C13591" w:rsidP="00C1359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 w:rsidRPr="00E03F9C">
              <w:rPr>
                <w:rFonts w:ascii="Calibri" w:eastAsia="Times New Roman" w:hAnsi="Calibri" w:cs="Helvetica"/>
                <w:sz w:val="18"/>
                <w:szCs w:val="18"/>
              </w:rPr>
              <w:t>Her türlü kargo masrafı analiz talep eden kişi/kuruma aittir</w:t>
            </w:r>
            <w:r w:rsidR="00A060AF">
              <w:rPr>
                <w:rFonts w:ascii="Calibri" w:eastAsia="Times New Roman" w:hAnsi="Calibri" w:cs="Helvetica"/>
                <w:sz w:val="18"/>
                <w:szCs w:val="18"/>
              </w:rPr>
              <w:t>. K</w:t>
            </w:r>
            <w:r w:rsidRPr="00E03F9C">
              <w:rPr>
                <w:rFonts w:ascii="Calibri" w:eastAsia="Times New Roman" w:hAnsi="Calibri" w:cs="Helvetica"/>
                <w:sz w:val="18"/>
                <w:szCs w:val="18"/>
              </w:rPr>
              <w:t>argo</w:t>
            </w:r>
            <w:r w:rsidR="00A060AF">
              <w:rPr>
                <w:rFonts w:ascii="Calibri" w:eastAsia="Times New Roman" w:hAnsi="Calibri" w:cs="Helvetica"/>
                <w:sz w:val="18"/>
                <w:szCs w:val="18"/>
              </w:rPr>
              <w:t xml:space="preserve"> gönderimi sırasında numune/numunelerde</w:t>
            </w:r>
            <w:r w:rsidRPr="00E03F9C">
              <w:rPr>
                <w:rFonts w:ascii="Calibri" w:eastAsia="Times New Roman" w:hAnsi="Calibri" w:cs="Helvetica"/>
                <w:sz w:val="18"/>
                <w:szCs w:val="18"/>
              </w:rPr>
              <w:t xml:space="preserve"> meydana gelebilecek </w:t>
            </w:r>
            <w:r w:rsidR="00A060AF">
              <w:rPr>
                <w:rFonts w:ascii="Calibri" w:eastAsia="Times New Roman" w:hAnsi="Calibri" w:cs="Helvetica"/>
                <w:sz w:val="18"/>
                <w:szCs w:val="18"/>
              </w:rPr>
              <w:t>sorunlardan</w:t>
            </w:r>
            <w:r w:rsidRPr="00E03F9C">
              <w:rPr>
                <w:rFonts w:ascii="Calibri" w:eastAsia="Times New Roman" w:hAnsi="Calibri" w:cs="Helvetica"/>
                <w:sz w:val="18"/>
                <w:szCs w:val="18"/>
              </w:rPr>
              <w:t xml:space="preserve"> </w:t>
            </w:r>
            <w:r w:rsidR="00A060AF">
              <w:rPr>
                <w:rFonts w:ascii="Calibri" w:eastAsia="Times New Roman" w:hAnsi="Calibri" w:cs="Helvetica"/>
                <w:sz w:val="18"/>
                <w:szCs w:val="18"/>
              </w:rPr>
              <w:t>BİMAYAM sorumlu değildir</w:t>
            </w:r>
            <w:r w:rsidRPr="00E03F9C">
              <w:rPr>
                <w:rFonts w:ascii="Calibri" w:eastAsia="Times New Roman" w:hAnsi="Calibri" w:cs="Helvetica"/>
                <w:sz w:val="18"/>
                <w:szCs w:val="18"/>
              </w:rPr>
              <w:t>.</w:t>
            </w:r>
          </w:p>
          <w:p w14:paraId="10FDBA50" w14:textId="77777777" w:rsidR="00C13591" w:rsidRPr="00A060AF" w:rsidRDefault="00C13591" w:rsidP="00A060AF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 w:rsidRPr="00A060AF">
              <w:rPr>
                <w:rFonts w:ascii="Calibri" w:eastAsia="Times New Roman" w:hAnsi="Calibri" w:cs="Helvetica"/>
                <w:sz w:val="18"/>
                <w:szCs w:val="18"/>
              </w:rPr>
              <w:t xml:space="preserve">Hizmet ücretinin </w:t>
            </w:r>
            <w:r w:rsidR="00A060AF" w:rsidRPr="00A060AF">
              <w:rPr>
                <w:rFonts w:ascii="Calibri" w:eastAsia="Times New Roman" w:hAnsi="Calibri" w:cs="Helvetica"/>
                <w:sz w:val="18"/>
                <w:szCs w:val="18"/>
              </w:rPr>
              <w:t>ödendiğini gösteren belge BİMAYAM’</w:t>
            </w:r>
            <w:r w:rsidR="00A060AF">
              <w:rPr>
                <w:rFonts w:ascii="Calibri" w:eastAsia="Times New Roman" w:hAnsi="Calibri" w:cs="Helvetica"/>
                <w:sz w:val="18"/>
                <w:szCs w:val="18"/>
              </w:rPr>
              <w:t>a</w:t>
            </w:r>
            <w:r w:rsidRPr="00A060AF">
              <w:rPr>
                <w:rFonts w:ascii="Calibri" w:eastAsia="Times New Roman" w:hAnsi="Calibri" w:cs="Helvetica"/>
                <w:sz w:val="18"/>
                <w:szCs w:val="18"/>
              </w:rPr>
              <w:t xml:space="preserve"> ibraz edilmeden </w:t>
            </w:r>
            <w:r w:rsidR="00A060AF" w:rsidRPr="00A060AF">
              <w:rPr>
                <w:rFonts w:ascii="Calibri" w:eastAsia="Times New Roman" w:hAnsi="Calibri" w:cs="Helvetica"/>
                <w:sz w:val="18"/>
                <w:szCs w:val="18"/>
              </w:rPr>
              <w:t>talep edilen analiz gerçekleştirilmeyecektir.</w:t>
            </w:r>
            <w:r w:rsidRPr="00A060AF">
              <w:rPr>
                <w:rFonts w:ascii="Calibri" w:eastAsia="Times New Roman" w:hAnsi="Calibri" w:cs="Helvetica"/>
                <w:sz w:val="18"/>
                <w:szCs w:val="18"/>
              </w:rPr>
              <w:t xml:space="preserve"> </w:t>
            </w:r>
          </w:p>
          <w:p w14:paraId="70E15245" w14:textId="77777777" w:rsidR="00C13591" w:rsidRPr="00E03F9C" w:rsidRDefault="00A060AF" w:rsidP="00C1359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 xml:space="preserve">Analiz sonuçları, analiz talep eden kişi/kuruma gönderildiğinden itibaren </w:t>
            </w:r>
            <w:r w:rsidR="00592D1B">
              <w:rPr>
                <w:rFonts w:ascii="Calibri" w:eastAsia="Times New Roman" w:hAnsi="Calibri" w:cs="Helvetica"/>
                <w:sz w:val="18"/>
                <w:szCs w:val="18"/>
              </w:rPr>
              <w:t xml:space="preserve">aksi belirtilmedikçe </w:t>
            </w:r>
            <w:r>
              <w:rPr>
                <w:rFonts w:ascii="Calibri" w:eastAsia="Times New Roman" w:hAnsi="Calibri" w:cs="Helvetica"/>
                <w:sz w:val="18"/>
                <w:szCs w:val="18"/>
              </w:rPr>
              <w:t>30 gün boyunca BİMAYAM’da muhafaza edilecektir.</w:t>
            </w:r>
          </w:p>
          <w:p w14:paraId="0F1E1EA6" w14:textId="77777777" w:rsidR="00C13591" w:rsidRDefault="00C13591" w:rsidP="00C1359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 w:rsidRPr="00E03F9C">
              <w:rPr>
                <w:rFonts w:ascii="Calibri" w:eastAsia="Times New Roman" w:hAnsi="Calibri" w:cs="Helvetica"/>
                <w:sz w:val="18"/>
                <w:szCs w:val="18"/>
              </w:rPr>
              <w:t xml:space="preserve">Analiz talep eden kişi/kurum deney sonuçlarına itirazı durumunda tekrardan yapılan analizlerde aynı sonuçların bulunması durumunda araştırmacıdan tam hizmet bedeli tahsil edilir. Analiz sonuçlarına </w:t>
            </w:r>
            <w:r w:rsidR="00A060AF">
              <w:rPr>
                <w:rFonts w:ascii="Calibri" w:eastAsia="Times New Roman" w:hAnsi="Calibri" w:cs="Helvetica"/>
                <w:sz w:val="18"/>
                <w:szCs w:val="18"/>
              </w:rPr>
              <w:t>bir hafta</w:t>
            </w:r>
            <w:r w:rsidRPr="00E03F9C">
              <w:rPr>
                <w:rFonts w:ascii="Calibri" w:eastAsia="Times New Roman" w:hAnsi="Calibri" w:cs="Helvetica"/>
                <w:sz w:val="18"/>
                <w:szCs w:val="18"/>
              </w:rPr>
              <w:t xml:space="preserve"> içinde itiraz edilmediği durumda sonuçlar kabul edilmiş sayılır.</w:t>
            </w:r>
          </w:p>
          <w:p w14:paraId="118A8A45" w14:textId="77777777" w:rsidR="00CD501D" w:rsidRDefault="00CD501D" w:rsidP="00C13591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>Analiz sonuçlarına yapılacak itirazların yazılı veya e-posta yoluyla merkezimize iletilmesi gerekmektedir. Aksi halde yapılacak itirazlar geçerli sayılmayacaktır.</w:t>
            </w:r>
          </w:p>
          <w:p w14:paraId="0AE722E1" w14:textId="77777777" w:rsidR="00C13591" w:rsidRPr="00B91C3F" w:rsidRDefault="00C13591" w:rsidP="00592D1B">
            <w:pPr>
              <w:spacing w:after="128"/>
              <w:rPr>
                <w:rFonts w:ascii="Calibri" w:eastAsia="Times New Roman" w:hAnsi="Calibri" w:cs="Helvetica"/>
                <w:sz w:val="18"/>
                <w:szCs w:val="18"/>
              </w:rPr>
            </w:pPr>
            <w:r w:rsidRPr="008C7335">
              <w:rPr>
                <w:rFonts w:ascii="Calibri" w:eastAsia="Times New Roman" w:hAnsi="Calibri" w:cs="Helvetica"/>
                <w:sz w:val="20"/>
                <w:szCs w:val="18"/>
              </w:rPr>
              <w:t xml:space="preserve">Anlaşmazlık durumlarında </w:t>
            </w:r>
            <w:r w:rsidR="00592D1B">
              <w:rPr>
                <w:rFonts w:ascii="Calibri" w:eastAsia="Times New Roman" w:hAnsi="Calibri" w:cs="Helvetica"/>
                <w:sz w:val="20"/>
                <w:szCs w:val="18"/>
              </w:rPr>
              <w:t>Sakarya</w:t>
            </w:r>
            <w:r w:rsidRPr="008C7335">
              <w:rPr>
                <w:rFonts w:ascii="Calibri" w:eastAsia="Times New Roman" w:hAnsi="Calibri" w:cs="Helvetica"/>
                <w:sz w:val="20"/>
                <w:szCs w:val="18"/>
              </w:rPr>
              <w:t xml:space="preserve"> Mahkemeleri yetkilidir.</w:t>
            </w:r>
          </w:p>
        </w:tc>
      </w:tr>
      <w:tr w:rsidR="00C13591" w14:paraId="263D744D" w14:textId="77777777" w:rsidTr="008F4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2"/>
        </w:trPr>
        <w:tc>
          <w:tcPr>
            <w:tcW w:w="9072" w:type="dxa"/>
            <w:tcBorders>
              <w:top w:val="single" w:sz="4" w:space="0" w:color="auto"/>
            </w:tcBorders>
          </w:tcPr>
          <w:p w14:paraId="7272C91D" w14:textId="77777777" w:rsidR="00C13591" w:rsidRDefault="00C13591" w:rsidP="00585F67">
            <w:pPr>
              <w:pStyle w:val="GrupYazi"/>
              <w:spacing w:before="0" w:after="0" w:line="276" w:lineRule="auto"/>
              <w:ind w:left="32" w:firstLine="425"/>
              <w:jc w:val="left"/>
              <w:rPr>
                <w:rFonts w:ascii="Calibri" w:hAnsi="Calibri" w:cs="Calibri"/>
                <w:b/>
                <w:kern w:val="1"/>
                <w:sz w:val="20"/>
                <w:szCs w:val="20"/>
              </w:rPr>
            </w:pPr>
          </w:p>
          <w:p w14:paraId="389A4829" w14:textId="77777777" w:rsidR="00C13591" w:rsidRDefault="00C13591" w:rsidP="00CD501D">
            <w:pPr>
              <w:pStyle w:val="GrupYazi"/>
              <w:spacing w:before="0" w:after="0" w:line="276" w:lineRule="auto"/>
              <w:ind w:left="32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kern w:val="1"/>
                <w:sz w:val="20"/>
                <w:szCs w:val="20"/>
              </w:rPr>
              <w:t xml:space="preserve">BU FORMDA BELİRTMİŞ OLDUĞUM BİLGİLERİN DOĞRULUĞUNU VE </w:t>
            </w:r>
            <w:r w:rsidR="00CD501D">
              <w:rPr>
                <w:rFonts w:ascii="Calibri" w:hAnsi="Calibri" w:cs="Calibri"/>
                <w:b/>
                <w:sz w:val="20"/>
                <w:szCs w:val="20"/>
              </w:rPr>
              <w:t>BİMAYAM</w:t>
            </w:r>
            <w:r w:rsidR="008F4641">
              <w:rPr>
                <w:rFonts w:ascii="Calibri" w:hAnsi="Calibri" w:cs="Calibri"/>
                <w:b/>
                <w:sz w:val="20"/>
                <w:szCs w:val="20"/>
              </w:rPr>
              <w:t xml:space="preserve"> HİZMET SÖZLEŞMESİNİ KABUL ETTİĞİMİ BEYAN EDERİM.</w:t>
            </w:r>
          </w:p>
          <w:p w14:paraId="11CF12A8" w14:textId="77777777" w:rsidR="00CD501D" w:rsidRDefault="00CD501D" w:rsidP="00CD501D">
            <w:pPr>
              <w:pStyle w:val="GrupYazi"/>
              <w:spacing w:before="0" w:after="0" w:line="276" w:lineRule="auto"/>
              <w:ind w:left="32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00B6EA1" w14:textId="77777777" w:rsidR="00CD501D" w:rsidRDefault="00CD501D" w:rsidP="00CD501D">
            <w:pPr>
              <w:pStyle w:val="GrupYazi"/>
              <w:spacing w:before="0" w:after="0" w:line="276" w:lineRule="auto"/>
              <w:ind w:left="32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19FE7C9" w14:textId="77777777" w:rsidR="00CD501D" w:rsidRPr="001261D7" w:rsidRDefault="00CD501D" w:rsidP="00CD501D">
            <w:pPr>
              <w:pStyle w:val="GrupYazi"/>
              <w:spacing w:before="0" w:after="0" w:line="276" w:lineRule="auto"/>
              <w:ind w:left="32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E8BE6EE" w14:textId="77777777" w:rsidR="00C13591" w:rsidRPr="008F4641" w:rsidRDefault="008F4641" w:rsidP="00585F67">
            <w:pPr>
              <w:pStyle w:val="GrupYazi"/>
              <w:spacing w:before="0" w:after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TARİH</w:t>
            </w:r>
            <w:r w:rsidR="00C13591"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="00C1359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13591"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="00C13591" w:rsidRPr="008F4641">
              <w:rPr>
                <w:rFonts w:ascii="Calibri" w:hAnsi="Calibri" w:cs="Calibri"/>
                <w:b/>
                <w:sz w:val="20"/>
                <w:szCs w:val="20"/>
              </w:rPr>
              <w:t>YETKİLİ / PROJE YÜRÜTÜCÜSÜ</w:t>
            </w:r>
          </w:p>
          <w:p w14:paraId="68271B4A" w14:textId="77777777" w:rsidR="00C13591" w:rsidRDefault="00C13591" w:rsidP="00585F67">
            <w:pPr>
              <w:pStyle w:val="GrupYazi"/>
              <w:spacing w:before="0" w:after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F4641">
              <w:rPr>
                <w:rFonts w:ascii="Calibri" w:hAnsi="Calibri" w:cs="Calibri"/>
                <w:b/>
                <w:sz w:val="20"/>
                <w:szCs w:val="20"/>
              </w:rPr>
              <w:t>ADI SOYADI VE İMZA</w:t>
            </w:r>
          </w:p>
          <w:p w14:paraId="3F4ED620" w14:textId="77777777" w:rsidR="008F4641" w:rsidRPr="008F4641" w:rsidRDefault="008F4641" w:rsidP="00585F67">
            <w:pPr>
              <w:pStyle w:val="GrupYazi"/>
              <w:spacing w:before="0" w:after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E796736" w14:textId="77777777" w:rsidR="00C13591" w:rsidRDefault="00C13591" w:rsidP="00585F67">
            <w:pPr>
              <w:pStyle w:val="GrupYazi"/>
              <w:spacing w:before="0" w:after="0"/>
              <w:jc w:val="righ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  <w:p w14:paraId="22795770" w14:textId="77777777" w:rsidR="00C13591" w:rsidRDefault="00C13591" w:rsidP="00585F67">
            <w:pPr>
              <w:pStyle w:val="GrupYazi"/>
              <w:spacing w:before="0" w:after="0"/>
              <w:jc w:val="righ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  <w:p w14:paraId="241C2ED8" w14:textId="77777777" w:rsidR="00C13591" w:rsidRDefault="00C13591" w:rsidP="00585F67">
            <w:pPr>
              <w:pStyle w:val="GrupYazi"/>
              <w:spacing w:before="0" w:after="0"/>
              <w:jc w:val="righ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  <w:p w14:paraId="683DCF10" w14:textId="77777777" w:rsidR="00C13591" w:rsidRPr="001C69F3" w:rsidRDefault="00C13591" w:rsidP="00585F67">
            <w:pPr>
              <w:pStyle w:val="GrupYazi"/>
              <w:spacing w:before="0" w:after="0"/>
              <w:jc w:val="righ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</w:tr>
    </w:tbl>
    <w:p w14:paraId="1EA37F7F" w14:textId="77777777" w:rsidR="005C7F32" w:rsidRDefault="005C7F32"/>
    <w:sectPr w:rsidR="005C7F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9FEA" w14:textId="77777777" w:rsidR="003D214F" w:rsidRDefault="003D214F" w:rsidP="008F52D4">
      <w:pPr>
        <w:spacing w:after="0" w:line="240" w:lineRule="auto"/>
      </w:pPr>
      <w:r>
        <w:separator/>
      </w:r>
    </w:p>
  </w:endnote>
  <w:endnote w:type="continuationSeparator" w:id="0">
    <w:p w14:paraId="46F2643E" w14:textId="77777777" w:rsidR="003D214F" w:rsidRDefault="003D214F" w:rsidP="008F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B53E" w14:textId="77777777" w:rsidR="003D214F" w:rsidRDefault="003D214F" w:rsidP="008F52D4">
      <w:pPr>
        <w:spacing w:after="0" w:line="240" w:lineRule="auto"/>
      </w:pPr>
      <w:r>
        <w:separator/>
      </w:r>
    </w:p>
  </w:footnote>
  <w:footnote w:type="continuationSeparator" w:id="0">
    <w:p w14:paraId="00B458F2" w14:textId="77777777" w:rsidR="003D214F" w:rsidRDefault="003D214F" w:rsidP="008F5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7370"/>
    </w:tblGrid>
    <w:tr w:rsidR="00C37F2C" w14:paraId="7D459A86" w14:textId="77777777" w:rsidTr="00585F67">
      <w:trPr>
        <w:trHeight w:val="1039"/>
        <w:jc w:val="center"/>
      </w:trPr>
      <w:tc>
        <w:tcPr>
          <w:tcW w:w="1242" w:type="dxa"/>
        </w:tcPr>
        <w:p w14:paraId="73A4E7DE" w14:textId="77777777" w:rsidR="00C37F2C" w:rsidRDefault="00C37F2C" w:rsidP="00C37F2C">
          <w:r>
            <w:object w:dxaOrig="1455" w:dyaOrig="1770" w14:anchorId="32879F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74.25pt;height:90pt">
                <v:imagedata r:id="rId1" o:title=""/>
              </v:shape>
              <o:OLEObject Type="Embed" ProgID="PBrush" ShapeID="_x0000_i1029" DrawAspect="Content" ObjectID="_1837066302" r:id="rId2"/>
            </w:object>
          </w:r>
        </w:p>
      </w:tc>
      <w:tc>
        <w:tcPr>
          <w:tcW w:w="7371" w:type="dxa"/>
        </w:tcPr>
        <w:p w14:paraId="18601EC5" w14:textId="77777777" w:rsidR="00C37F2C" w:rsidRPr="00230369" w:rsidRDefault="00C37F2C" w:rsidP="00C37F2C">
          <w:pPr>
            <w:jc w:val="center"/>
            <w:rPr>
              <w:rFonts w:asciiTheme="majorHAnsi" w:hAnsiTheme="majorHAnsi" w:cs="Times New Roman"/>
              <w:b/>
              <w:sz w:val="28"/>
              <w:szCs w:val="36"/>
            </w:rPr>
          </w:pPr>
          <w:r w:rsidRPr="00230369">
            <w:rPr>
              <w:rFonts w:asciiTheme="majorHAnsi" w:hAnsiTheme="majorHAnsi" w:cs="Times New Roman"/>
              <w:b/>
              <w:sz w:val="28"/>
              <w:szCs w:val="36"/>
            </w:rPr>
            <w:t>SAKARYA ÜNİVERSİTESİ</w:t>
          </w:r>
        </w:p>
        <w:p w14:paraId="3A892D6E" w14:textId="77777777" w:rsidR="00C37F2C" w:rsidRPr="00230369" w:rsidRDefault="00C37F2C" w:rsidP="00C37F2C">
          <w:pPr>
            <w:jc w:val="center"/>
            <w:rPr>
              <w:rFonts w:asciiTheme="majorHAnsi" w:hAnsiTheme="majorHAnsi" w:cs="Times New Roman"/>
              <w:b/>
              <w:sz w:val="20"/>
              <w:szCs w:val="19"/>
            </w:rPr>
          </w:pPr>
          <w:r w:rsidRPr="00230369">
            <w:rPr>
              <w:rFonts w:asciiTheme="majorHAnsi" w:hAnsiTheme="majorHAnsi" w:cs="Times New Roman"/>
              <w:b/>
              <w:sz w:val="20"/>
              <w:szCs w:val="19"/>
            </w:rPr>
            <w:t>Biyomedikal, Manyetik ve Yarıiletken Malzemeler Uygulama ve Araştırma Merkezi (BİMAYAM)</w:t>
          </w:r>
        </w:p>
        <w:p w14:paraId="3BA0A1D7" w14:textId="77777777" w:rsidR="00C37F2C" w:rsidRPr="00230369" w:rsidRDefault="00C37F2C" w:rsidP="00C37F2C">
          <w:pPr>
            <w:jc w:val="center"/>
            <w:rPr>
              <w:rFonts w:asciiTheme="majorHAnsi" w:hAnsiTheme="majorHAnsi" w:cs="Times New Roman"/>
              <w:sz w:val="18"/>
              <w:szCs w:val="28"/>
            </w:rPr>
          </w:pPr>
          <w:r w:rsidRPr="00230369">
            <w:rPr>
              <w:rFonts w:asciiTheme="majorHAnsi" w:hAnsiTheme="majorHAnsi" w:cs="Times New Roman"/>
              <w:sz w:val="18"/>
              <w:szCs w:val="28"/>
            </w:rPr>
            <w:t>Sakarya Üniversitesi Esentepe Kampüsü Kemalpaşa Mahallesi Üniversite Caddesi 54050 Serdivan / SAKARYA</w:t>
          </w:r>
        </w:p>
        <w:p w14:paraId="1C6D7685" w14:textId="3BFF0520" w:rsidR="00C37F2C" w:rsidRDefault="00C37F2C" w:rsidP="00C37F2C">
          <w:pPr>
            <w:jc w:val="center"/>
            <w:rPr>
              <w:rFonts w:asciiTheme="majorHAnsi" w:hAnsiTheme="majorHAnsi" w:cs="Times New Roman"/>
              <w:sz w:val="18"/>
              <w:szCs w:val="28"/>
            </w:rPr>
          </w:pPr>
          <w:r w:rsidRPr="00230369">
            <w:rPr>
              <w:rFonts w:asciiTheme="majorHAnsi" w:hAnsiTheme="majorHAnsi" w:cs="Times New Roman"/>
              <w:sz w:val="18"/>
              <w:szCs w:val="28"/>
            </w:rPr>
            <w:t>İletişim Tel:</w:t>
          </w:r>
          <w:r w:rsidRPr="00230369">
            <w:rPr>
              <w:rFonts w:asciiTheme="majorHAnsi" w:hAnsiTheme="majorHAnsi"/>
            </w:rPr>
            <w:t xml:space="preserve"> </w:t>
          </w:r>
          <w:r w:rsidRPr="00230369">
            <w:rPr>
              <w:rFonts w:asciiTheme="majorHAnsi" w:hAnsiTheme="majorHAnsi" w:cs="Times New Roman"/>
              <w:sz w:val="18"/>
              <w:szCs w:val="28"/>
            </w:rPr>
            <w:t xml:space="preserve">+90 (264) 295 </w:t>
          </w:r>
          <w:r w:rsidR="005817AB">
            <w:rPr>
              <w:rFonts w:asciiTheme="majorHAnsi" w:hAnsiTheme="majorHAnsi" w:cs="Times New Roman"/>
              <w:sz w:val="18"/>
              <w:szCs w:val="28"/>
            </w:rPr>
            <w:t>3183</w:t>
          </w:r>
        </w:p>
        <w:p w14:paraId="2E6895BF" w14:textId="77777777" w:rsidR="00CD501D" w:rsidRPr="00230369" w:rsidRDefault="00CD501D" w:rsidP="00C37F2C">
          <w:pPr>
            <w:jc w:val="center"/>
            <w:rPr>
              <w:rFonts w:ascii="Times New Roman" w:hAnsi="Times New Roman" w:cs="Times New Roman"/>
              <w:color w:val="0000FF"/>
              <w:sz w:val="18"/>
              <w:szCs w:val="28"/>
            </w:rPr>
          </w:pPr>
          <w:r>
            <w:rPr>
              <w:rFonts w:asciiTheme="majorHAnsi" w:hAnsiTheme="majorHAnsi" w:cs="Times New Roman"/>
              <w:sz w:val="18"/>
              <w:szCs w:val="28"/>
            </w:rPr>
            <w:t>e-mail: bimayam</w:t>
          </w:r>
          <w:r w:rsidRPr="00CD501D">
            <w:rPr>
              <w:rFonts w:asciiTheme="majorHAnsi" w:hAnsiTheme="majorHAnsi" w:cs="Times New Roman"/>
              <w:sz w:val="18"/>
              <w:szCs w:val="28"/>
            </w:rPr>
            <w:t>@</w:t>
          </w:r>
          <w:r>
            <w:rPr>
              <w:rFonts w:asciiTheme="majorHAnsi" w:hAnsiTheme="majorHAnsi" w:cs="Times New Roman"/>
              <w:sz w:val="18"/>
              <w:szCs w:val="28"/>
            </w:rPr>
            <w:t>sakarya.edu.tr</w:t>
          </w:r>
        </w:p>
      </w:tc>
    </w:tr>
  </w:tbl>
  <w:p w14:paraId="7245F439" w14:textId="77777777" w:rsidR="00C37F2C" w:rsidRDefault="00C37F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077"/>
    <w:multiLevelType w:val="multilevel"/>
    <w:tmpl w:val="85C2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527D"/>
    <w:multiLevelType w:val="multilevel"/>
    <w:tmpl w:val="85C2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67100"/>
    <w:multiLevelType w:val="multilevel"/>
    <w:tmpl w:val="8CC2650E"/>
    <w:lvl w:ilvl="0">
      <w:start w:val="1"/>
      <w:numFmt w:val="decimal"/>
      <w:lvlText w:val="%1."/>
      <w:lvlJc w:val="left"/>
      <w:pPr>
        <w:tabs>
          <w:tab w:val="num" w:pos="764"/>
        </w:tabs>
        <w:ind w:left="765" w:hanging="36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84"/>
        </w:tabs>
        <w:ind w:left="1485" w:hanging="36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5" w:hanging="36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24"/>
        </w:tabs>
        <w:ind w:left="2925" w:hanging="36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44"/>
        </w:tabs>
        <w:ind w:left="3645" w:hanging="36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64"/>
        </w:tabs>
        <w:ind w:left="4365" w:hanging="36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84"/>
        </w:tabs>
        <w:ind w:left="5085" w:hanging="36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04"/>
        </w:tabs>
        <w:ind w:left="5805" w:hanging="36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24"/>
        </w:tabs>
        <w:ind w:left="6525" w:hanging="362"/>
      </w:pPr>
      <w:rPr>
        <w:rFonts w:hint="default"/>
      </w:rPr>
    </w:lvl>
  </w:abstractNum>
  <w:abstractNum w:abstractNumId="3" w15:restartNumberingAfterBreak="0">
    <w:nsid w:val="548A68E1"/>
    <w:multiLevelType w:val="hybridMultilevel"/>
    <w:tmpl w:val="3EB64A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9047B"/>
    <w:multiLevelType w:val="hybridMultilevel"/>
    <w:tmpl w:val="AF3CFF2E"/>
    <w:lvl w:ilvl="0" w:tplc="041F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64739025">
    <w:abstractNumId w:val="2"/>
  </w:num>
  <w:num w:numId="2" w16cid:durableId="1387528529">
    <w:abstractNumId w:val="0"/>
  </w:num>
  <w:num w:numId="3" w16cid:durableId="1059092406">
    <w:abstractNumId w:val="1"/>
  </w:num>
  <w:num w:numId="4" w16cid:durableId="112791700">
    <w:abstractNumId w:val="3"/>
  </w:num>
  <w:num w:numId="5" w16cid:durableId="1682314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663"/>
    <w:rsid w:val="001A66C7"/>
    <w:rsid w:val="00203730"/>
    <w:rsid w:val="002A42D5"/>
    <w:rsid w:val="003155F0"/>
    <w:rsid w:val="003310CF"/>
    <w:rsid w:val="00366310"/>
    <w:rsid w:val="00375A50"/>
    <w:rsid w:val="003B1DEC"/>
    <w:rsid w:val="003D214F"/>
    <w:rsid w:val="00400B1A"/>
    <w:rsid w:val="0041429B"/>
    <w:rsid w:val="00477FFD"/>
    <w:rsid w:val="005716EC"/>
    <w:rsid w:val="005817AB"/>
    <w:rsid w:val="00592D1B"/>
    <w:rsid w:val="005C7F32"/>
    <w:rsid w:val="00634A87"/>
    <w:rsid w:val="006A1299"/>
    <w:rsid w:val="00747EFB"/>
    <w:rsid w:val="007C1E60"/>
    <w:rsid w:val="00830B57"/>
    <w:rsid w:val="008F4641"/>
    <w:rsid w:val="008F52D4"/>
    <w:rsid w:val="009A24AF"/>
    <w:rsid w:val="009D0A9B"/>
    <w:rsid w:val="00A060AF"/>
    <w:rsid w:val="00C13591"/>
    <w:rsid w:val="00C37F2C"/>
    <w:rsid w:val="00C558C3"/>
    <w:rsid w:val="00CD501D"/>
    <w:rsid w:val="00CE7DE6"/>
    <w:rsid w:val="00E50BE9"/>
    <w:rsid w:val="00EE1663"/>
    <w:rsid w:val="00F7074F"/>
    <w:rsid w:val="00FE2A10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A739E"/>
  <w15:chartTrackingRefBased/>
  <w15:docId w15:val="{5425DF56-4088-448D-8FBF-042F1821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5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52D4"/>
  </w:style>
  <w:style w:type="paragraph" w:styleId="AltBilgi">
    <w:name w:val="footer"/>
    <w:basedOn w:val="Normal"/>
    <w:link w:val="AltBilgiChar"/>
    <w:uiPriority w:val="99"/>
    <w:unhideWhenUsed/>
    <w:rsid w:val="008F5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52D4"/>
  </w:style>
  <w:style w:type="paragraph" w:styleId="AralkYok">
    <w:name w:val="No Spacing"/>
    <w:uiPriority w:val="1"/>
    <w:qFormat/>
    <w:rsid w:val="008F52D4"/>
    <w:pPr>
      <w:spacing w:after="0" w:line="240" w:lineRule="auto"/>
    </w:pPr>
  </w:style>
  <w:style w:type="paragraph" w:customStyle="1" w:styleId="GrupYazi">
    <w:name w:val="Grup Yazi"/>
    <w:rsid w:val="008F52D4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GurupBasligi">
    <w:name w:val="Gurup Basligi"/>
    <w:rsid w:val="008F52D4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8F52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emliNot">
    <w:name w:val="Onemli Not"/>
    <w:rsid w:val="00C13591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eParagraf">
    <w:name w:val="List Paragraph"/>
    <w:basedOn w:val="Normal"/>
    <w:uiPriority w:val="34"/>
    <w:qFormat/>
    <w:rsid w:val="003B1DE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Serbülent TÜRK</cp:lastModifiedBy>
  <cp:revision>18</cp:revision>
  <dcterms:created xsi:type="dcterms:W3CDTF">2018-12-27T11:37:00Z</dcterms:created>
  <dcterms:modified xsi:type="dcterms:W3CDTF">2026-04-07T08:25:00Z</dcterms:modified>
</cp:coreProperties>
</file>